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漳平，名取"邑居漳水上流、千山之中，此地独平"之意，位于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instrText xml:space="preserve"> HYPERLINK "https://baike.so.com/doc/5345568-5581013.html" \t "http://www.viewfujian.com/down/admin/_blank" </w:instrTex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t>福建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省西南部，九龙江(北溪)上游，介于北纬24°54′-25°47′，东经117°11′-117°44′之间，地处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instrText xml:space="preserve"> HYPERLINK "https://baike.so.com/doc/386759-409501.html" \t "http://www.viewfujian.com/down/admin/_blank" </w:instrTex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t>闽西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的东大门，东毗永春、安溪，南连华安、南靖，西邻新罗，北接永安、大田，外接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instrText xml:space="preserve"> HYPERLINK "https://baike.so.com/doc/2864680-3023065.html" \t "http://www.viewfujian.com/down/admin/_blank" </w:instrTex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t>厦门</w:t>
      </w:r>
      <w:r>
        <w:rPr>
          <w:rFonts w:hint="default" w:ascii="Tahoma" w:hAnsi="Tahoma" w:eastAsia="Tahoma" w:cs="Tahoma"/>
          <w:i w:val="0"/>
          <w:iCs w:val="0"/>
          <w:caps w:val="0"/>
          <w:spacing w:val="0"/>
          <w:sz w:val="18"/>
          <w:szCs w:val="18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等闽南沿海发达地区，内联闽、粤、赣腹地。漳平于明成化七年(1471年)置县，1990年撤县建市。通行闽南方言漳州腔漳平话，闽南语系漳州腔漳平话(部分地区如溪南新桥等接近泉州地区为泉腔)。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  <w:t>2019年末全市户籍总户数8.71万户，总人口29.36万人。 2019全年实现地区生产总值259.05亿元，比上年增长6.0%，其中第一产业增加值35.22亿元，增长3.2%；第二产业增加值113.36亿元，增长7.8%；第三产业增加值110.47亿元，增长4.9%。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MTdmZjBjNGQzNjdmYmQzMTcxNGY0ZWY2MjhiYzAifQ=="/>
  </w:docVars>
  <w:rsids>
    <w:rsidRoot w:val="08622E20"/>
    <w:rsid w:val="0862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2022-06-05T00:03:00Z</dcterms:created>
  <dc:creator>轻描淡写</dc:creator>
  <cp:lastModifiedBy>轻描淡写</cp:lastModifiedBy>
  <dcterms:modified xsi:type="dcterms:W3CDTF">2022-06-05T00:04:01Z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F6C7DD3644F348C3A4ECE92F097D48A7</vt:lpwstr>
  </property>
</Properties>
</file>